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071" w:rsidRPr="00837A8A" w:rsidRDefault="00DE469F" w:rsidP="00837A8A">
      <w:pPr>
        <w:ind w:left="284" w:right="142"/>
        <w:jc w:val="center"/>
        <w:rPr>
          <w:rFonts w:ascii="標楷體" w:eastAsia="標楷體" w:hAnsi="標楷體"/>
          <w:sz w:val="40"/>
          <w:szCs w:val="40"/>
        </w:rPr>
      </w:pPr>
      <w:r w:rsidRPr="00837A8A">
        <w:rPr>
          <w:rFonts w:ascii="標楷體" w:eastAsia="標楷體" w:hAnsi="標楷體"/>
          <w:sz w:val="40"/>
          <w:szCs w:val="40"/>
        </w:rPr>
        <w:t>一貫道崇德學院</w:t>
      </w:r>
      <w:r w:rsidR="001B57C0" w:rsidRPr="00837A8A">
        <w:rPr>
          <w:rFonts w:ascii="標楷體" w:eastAsia="標楷體" w:hAnsi="標楷體"/>
          <w:sz w:val="40"/>
          <w:szCs w:val="40"/>
        </w:rPr>
        <w:t>教師學術倫理案件處理要點</w:t>
      </w:r>
    </w:p>
    <w:p w:rsidR="00DA7875" w:rsidRPr="00837A8A" w:rsidRDefault="00DA7875" w:rsidP="00837A8A">
      <w:pPr>
        <w:ind w:left="2977"/>
        <w:jc w:val="right"/>
        <w:rPr>
          <w:rFonts w:ascii="標楷體" w:eastAsia="標楷體" w:hAnsi="標楷體"/>
          <w:sz w:val="16"/>
        </w:rPr>
      </w:pPr>
      <w:r w:rsidRPr="00837A8A">
        <w:rPr>
          <w:rFonts w:ascii="標楷體" w:eastAsia="標楷體" w:hAnsi="標楷體" w:hint="eastAsia"/>
          <w:sz w:val="16"/>
        </w:rPr>
        <w:t>民國</w:t>
      </w:r>
      <w:r w:rsidRPr="00837A8A">
        <w:rPr>
          <w:rFonts w:ascii="標楷體" w:eastAsia="標楷體" w:hAnsi="標楷體"/>
          <w:sz w:val="16"/>
        </w:rPr>
        <w:t>106年2月7日 105學年度第2學期第1次校教評會議通過</w:t>
      </w:r>
    </w:p>
    <w:p w:rsidR="00B57071" w:rsidRPr="00837A8A" w:rsidRDefault="00DA7875" w:rsidP="00837A8A">
      <w:pPr>
        <w:ind w:left="2977"/>
        <w:jc w:val="right"/>
        <w:rPr>
          <w:rFonts w:ascii="標楷體" w:eastAsia="標楷體" w:hAnsi="標楷體"/>
          <w:sz w:val="16"/>
        </w:rPr>
      </w:pPr>
      <w:r w:rsidRPr="00837A8A">
        <w:rPr>
          <w:rFonts w:ascii="標楷體" w:eastAsia="標楷體" w:hAnsi="標楷體"/>
          <w:sz w:val="16"/>
        </w:rPr>
        <w:t>106年11月1日 106學年度第1學期第2次校教師評審委員會議通過</w:t>
      </w:r>
    </w:p>
    <w:p w:rsidR="00B57071" w:rsidRPr="00DE469F" w:rsidRDefault="00B57071">
      <w:pPr>
        <w:pStyle w:val="a3"/>
        <w:spacing w:before="2"/>
        <w:ind w:left="0"/>
        <w:rPr>
          <w:rFonts w:ascii="標楷體" w:eastAsia="標楷體" w:hAnsi="標楷體"/>
          <w:b/>
          <w:sz w:val="20"/>
        </w:rPr>
      </w:pPr>
    </w:p>
    <w:p w:rsidR="00B57071" w:rsidRPr="00DE469F" w:rsidRDefault="001B57C0" w:rsidP="00DA7875">
      <w:pPr>
        <w:pStyle w:val="a3"/>
        <w:ind w:left="893" w:right="345" w:hanging="458"/>
        <w:jc w:val="both"/>
        <w:rPr>
          <w:rFonts w:ascii="標楷體" w:eastAsia="標楷體" w:hAnsi="標楷體"/>
        </w:rPr>
      </w:pPr>
      <w:r w:rsidRPr="00DE469F">
        <w:rPr>
          <w:rFonts w:ascii="標楷體" w:eastAsia="標楷體" w:hAnsi="標楷體"/>
        </w:rPr>
        <w:t>ㄧ、</w:t>
      </w:r>
      <w:r w:rsidR="00DE469F" w:rsidRPr="00DE469F">
        <w:rPr>
          <w:rFonts w:ascii="標楷體" w:eastAsia="標楷體" w:hAnsi="標楷體"/>
        </w:rPr>
        <w:t>一貫道崇德學院</w:t>
      </w:r>
      <w:r w:rsidRPr="00DE469F">
        <w:rPr>
          <w:rFonts w:ascii="標楷體" w:eastAsia="標楷體" w:hAnsi="標楷體"/>
        </w:rPr>
        <w:t>（以下簡稱本校）為處理違反學術倫理案件，依據教育部頒</w:t>
      </w:r>
      <w:r w:rsidRPr="00DE469F">
        <w:rPr>
          <w:rFonts w:ascii="標楷體" w:eastAsia="標楷體" w:hAnsi="標楷體"/>
          <w:spacing w:val="-1"/>
        </w:rPr>
        <w:t>「專科以上學校學術倫理案件處理原則」規定，訂定本要點。</w:t>
      </w:r>
      <w:r w:rsidRPr="00DE469F">
        <w:rPr>
          <w:rFonts w:ascii="標楷體" w:eastAsia="標楷體" w:hAnsi="標楷體"/>
        </w:rPr>
        <w:t>二、本要點所稱違反學術倫理，係指教師有下列情事之一者：</w:t>
      </w:r>
    </w:p>
    <w:p w:rsidR="00B57071" w:rsidRPr="00DE469F" w:rsidRDefault="001B57C0" w:rsidP="00962BF5">
      <w:pPr>
        <w:pStyle w:val="a3"/>
        <w:rPr>
          <w:rFonts w:ascii="標楷體" w:eastAsia="標楷體" w:hAnsi="標楷體"/>
        </w:rPr>
      </w:pPr>
      <w:r w:rsidRPr="00DE469F">
        <w:rPr>
          <w:rFonts w:ascii="MS Gothic" w:eastAsia="MS Gothic" w:hAnsi="MS Gothic" w:cs="MS Gothic" w:hint="eastAsia"/>
          <w:spacing w:val="-33"/>
        </w:rPr>
        <w:t>㈠</w:t>
      </w:r>
      <w:r w:rsidRPr="00DE469F">
        <w:rPr>
          <w:rFonts w:ascii="標楷體" w:eastAsia="標楷體" w:hAnsi="標楷體"/>
        </w:rPr>
        <w:t>造假：虛構不存在之申請資料、研究資料或研究成果。</w:t>
      </w:r>
    </w:p>
    <w:p w:rsidR="00B57071" w:rsidRPr="00DE469F" w:rsidRDefault="001B57C0" w:rsidP="00962BF5">
      <w:pPr>
        <w:pStyle w:val="a3"/>
        <w:rPr>
          <w:rFonts w:ascii="標楷體" w:eastAsia="標楷體" w:hAnsi="標楷體"/>
        </w:rPr>
      </w:pPr>
      <w:r w:rsidRPr="00DE469F">
        <w:rPr>
          <w:rFonts w:ascii="MS Gothic" w:eastAsia="MS Gothic" w:hAnsi="MS Gothic" w:cs="MS Gothic" w:hint="eastAsia"/>
        </w:rPr>
        <w:t>㈡</w:t>
      </w:r>
      <w:r w:rsidRPr="00DE469F">
        <w:rPr>
          <w:rFonts w:ascii="標楷體" w:eastAsia="標楷體" w:hAnsi="標楷體"/>
        </w:rPr>
        <w:t>變造：不實變更申請資料、研究資料或研究成</w:t>
      </w:r>
      <w:bookmarkStart w:id="0" w:name="_GoBack"/>
      <w:bookmarkEnd w:id="0"/>
      <w:r w:rsidRPr="00DE469F">
        <w:rPr>
          <w:rFonts w:ascii="標楷體" w:eastAsia="標楷體" w:hAnsi="標楷體"/>
        </w:rPr>
        <w:t>果。</w:t>
      </w:r>
    </w:p>
    <w:p w:rsidR="00B57071" w:rsidRPr="00DE469F" w:rsidRDefault="001B57C0" w:rsidP="00962BF5">
      <w:pPr>
        <w:pStyle w:val="a3"/>
        <w:ind w:left="1711" w:right="436" w:hanging="1008"/>
        <w:rPr>
          <w:rFonts w:ascii="標楷體" w:eastAsia="標楷體" w:hAnsi="標楷體"/>
        </w:rPr>
      </w:pPr>
      <w:r w:rsidRPr="00DE469F">
        <w:rPr>
          <w:rFonts w:ascii="MS Gothic" w:eastAsia="MS Gothic" w:hAnsi="MS Gothic" w:cs="MS Gothic" w:hint="eastAsia"/>
        </w:rPr>
        <w:t>㈢</w:t>
      </w:r>
      <w:r w:rsidRPr="00DE469F">
        <w:rPr>
          <w:rFonts w:ascii="標楷體" w:eastAsia="標楷體" w:hAnsi="標楷體"/>
        </w:rPr>
        <w:t>抄襲：援用他人之申請資料、研究資料或研究成果未註明出處。註明出處不當，情節重大者，以抄襲論。</w:t>
      </w:r>
    </w:p>
    <w:p w:rsidR="00B57071" w:rsidRPr="00DE469F" w:rsidRDefault="001B57C0" w:rsidP="00962BF5">
      <w:pPr>
        <w:pStyle w:val="a3"/>
        <w:rPr>
          <w:rFonts w:ascii="標楷體" w:eastAsia="標楷體" w:hAnsi="標楷體"/>
        </w:rPr>
      </w:pPr>
      <w:r w:rsidRPr="00DE469F">
        <w:rPr>
          <w:rFonts w:ascii="MS Gothic" w:eastAsia="MS Gothic" w:hAnsi="MS Gothic" w:cs="MS Gothic" w:hint="eastAsia"/>
        </w:rPr>
        <w:t>㈣</w:t>
      </w:r>
      <w:r w:rsidRPr="00DE469F">
        <w:rPr>
          <w:rFonts w:ascii="標楷體" w:eastAsia="標楷體" w:hAnsi="標楷體"/>
        </w:rPr>
        <w:t>由他人代寫。</w:t>
      </w:r>
    </w:p>
    <w:p w:rsidR="00B57071" w:rsidRPr="00DE469F" w:rsidRDefault="001B57C0" w:rsidP="00962BF5">
      <w:pPr>
        <w:pStyle w:val="a3"/>
        <w:rPr>
          <w:rFonts w:ascii="標楷體" w:eastAsia="標楷體" w:hAnsi="標楷體"/>
        </w:rPr>
      </w:pPr>
      <w:r w:rsidRPr="00DE469F">
        <w:rPr>
          <w:rFonts w:ascii="MS Gothic" w:eastAsia="MS Gothic" w:hAnsi="MS Gothic" w:cs="MS Gothic" w:hint="eastAsia"/>
        </w:rPr>
        <w:t>㈤</w:t>
      </w:r>
      <w:r w:rsidRPr="00DE469F">
        <w:rPr>
          <w:rFonts w:ascii="標楷體" w:eastAsia="標楷體" w:hAnsi="標楷體"/>
        </w:rPr>
        <w:t>未經註明而重複出版公開發行。</w:t>
      </w:r>
    </w:p>
    <w:p w:rsidR="00B57071" w:rsidRPr="00DE469F" w:rsidRDefault="001B57C0" w:rsidP="00962BF5">
      <w:pPr>
        <w:pStyle w:val="a3"/>
        <w:rPr>
          <w:rFonts w:ascii="標楷體" w:eastAsia="標楷體" w:hAnsi="標楷體"/>
        </w:rPr>
      </w:pPr>
      <w:r w:rsidRPr="00DE469F">
        <w:rPr>
          <w:rFonts w:ascii="MS Gothic" w:eastAsia="MS Gothic" w:hAnsi="MS Gothic" w:cs="MS Gothic" w:hint="eastAsia"/>
        </w:rPr>
        <w:t>㈥</w:t>
      </w:r>
      <w:r w:rsidRPr="00DE469F">
        <w:rPr>
          <w:rFonts w:ascii="標楷體" w:eastAsia="標楷體" w:hAnsi="標楷體"/>
        </w:rPr>
        <w:t>大幅引用自己已發表之著作，未適當引註。</w:t>
      </w:r>
    </w:p>
    <w:p w:rsidR="00B57071" w:rsidRPr="00DE469F" w:rsidRDefault="001B57C0" w:rsidP="00962BF5">
      <w:pPr>
        <w:pStyle w:val="a3"/>
        <w:rPr>
          <w:rFonts w:ascii="標楷體" w:eastAsia="標楷體" w:hAnsi="標楷體"/>
        </w:rPr>
      </w:pPr>
      <w:r w:rsidRPr="00DE469F">
        <w:rPr>
          <w:rFonts w:ascii="MS Gothic" w:eastAsia="MS Gothic" w:hAnsi="MS Gothic" w:cs="MS Gothic" w:hint="eastAsia"/>
        </w:rPr>
        <w:t>㈦</w:t>
      </w:r>
      <w:r w:rsidRPr="00DE469F">
        <w:rPr>
          <w:rFonts w:ascii="標楷體" w:eastAsia="標楷體" w:hAnsi="標楷體"/>
        </w:rPr>
        <w:t>以翻譯代替論著，並未適當註明。</w:t>
      </w:r>
    </w:p>
    <w:p w:rsidR="00B57071" w:rsidRPr="00DE469F" w:rsidRDefault="001B57C0" w:rsidP="000A55A0">
      <w:pPr>
        <w:pStyle w:val="a3"/>
        <w:ind w:left="882" w:right="196" w:hanging="179"/>
        <w:rPr>
          <w:rFonts w:ascii="標楷體" w:eastAsia="標楷體" w:hAnsi="標楷體"/>
        </w:rPr>
      </w:pPr>
      <w:r w:rsidRPr="00DE469F">
        <w:rPr>
          <w:rFonts w:ascii="MS Gothic" w:eastAsia="MS Gothic" w:hAnsi="MS Gothic" w:cs="MS Gothic" w:hint="eastAsia"/>
        </w:rPr>
        <w:t>㈧</w:t>
      </w:r>
      <w:r w:rsidRPr="00DE469F">
        <w:rPr>
          <w:rFonts w:ascii="標楷體" w:eastAsia="標楷體" w:hAnsi="標楷體"/>
        </w:rPr>
        <w:t>教師資格審查履歷表、合著人證明登載不實、代表作未確實填載為合著及繳交合著人證明。</w:t>
      </w:r>
    </w:p>
    <w:p w:rsidR="00B57071" w:rsidRPr="00DE469F" w:rsidRDefault="001B57C0" w:rsidP="000A55A0">
      <w:pPr>
        <w:pStyle w:val="a3"/>
        <w:ind w:left="952" w:right="278" w:hanging="249"/>
        <w:rPr>
          <w:rFonts w:ascii="標楷體" w:eastAsia="標楷體" w:hAnsi="標楷體"/>
        </w:rPr>
      </w:pPr>
      <w:r w:rsidRPr="00DE469F">
        <w:rPr>
          <w:rFonts w:ascii="MS Gothic" w:eastAsia="MS Gothic" w:hAnsi="MS Gothic" w:cs="MS Gothic" w:hint="eastAsia"/>
        </w:rPr>
        <w:t>㈨</w:t>
      </w:r>
      <w:r w:rsidRPr="00DE469F">
        <w:rPr>
          <w:rFonts w:ascii="標楷體" w:eastAsia="標楷體" w:hAnsi="標楷體"/>
        </w:rPr>
        <w:t>送審人本人或經由他人有請託、關說、利誘、威脅或其他干擾審查人或審查程序之情事，或送審人以違法或不當手段影響論文之審查。</w:t>
      </w:r>
    </w:p>
    <w:p w:rsidR="00B57071" w:rsidRPr="00DE469F" w:rsidRDefault="001B57C0" w:rsidP="00962BF5">
      <w:pPr>
        <w:pStyle w:val="a3"/>
        <w:rPr>
          <w:rFonts w:ascii="標楷體" w:eastAsia="標楷體" w:hAnsi="標楷體"/>
        </w:rPr>
      </w:pPr>
      <w:r w:rsidRPr="00DE469F">
        <w:rPr>
          <w:rFonts w:ascii="MS Gothic" w:eastAsia="MS Gothic" w:hAnsi="MS Gothic" w:cs="MS Gothic" w:hint="eastAsia"/>
        </w:rPr>
        <w:t>㈩</w:t>
      </w:r>
      <w:r w:rsidRPr="00DE469F">
        <w:rPr>
          <w:rFonts w:ascii="標楷體" w:eastAsia="標楷體" w:hAnsi="標楷體"/>
        </w:rPr>
        <w:t>其他違反學術倫理行為。</w:t>
      </w:r>
    </w:p>
    <w:p w:rsidR="00B57071" w:rsidRPr="00DE469F" w:rsidRDefault="001B57C0" w:rsidP="00962BF5">
      <w:pPr>
        <w:pStyle w:val="a3"/>
        <w:ind w:left="381"/>
        <w:rPr>
          <w:rFonts w:ascii="標楷體" w:eastAsia="標楷體" w:hAnsi="標楷體"/>
        </w:rPr>
      </w:pPr>
      <w:r w:rsidRPr="00DE469F">
        <w:rPr>
          <w:rFonts w:ascii="標楷體" w:eastAsia="標楷體" w:hAnsi="標楷體"/>
        </w:rPr>
        <w:t>三、本校教師學術倫理案件，依下列方式處理：</w:t>
      </w:r>
    </w:p>
    <w:p w:rsidR="00B57071" w:rsidRPr="00DE469F" w:rsidRDefault="001B57C0" w:rsidP="00962BF5">
      <w:pPr>
        <w:pStyle w:val="a3"/>
        <w:ind w:left="861"/>
        <w:rPr>
          <w:rFonts w:ascii="標楷體" w:eastAsia="標楷體" w:hAnsi="標楷體"/>
        </w:rPr>
      </w:pPr>
      <w:r w:rsidRPr="00DE469F">
        <w:rPr>
          <w:rFonts w:ascii="標楷體" w:eastAsia="標楷體" w:hAnsi="標楷體"/>
        </w:rPr>
        <w:t>（一）涉及學位授予案件：依學位授予法及其相關規定，以及本要點規定辦理。</w:t>
      </w:r>
    </w:p>
    <w:p w:rsidR="00B57071" w:rsidRPr="00DE469F" w:rsidRDefault="001B57C0" w:rsidP="00962BF5">
      <w:pPr>
        <w:pStyle w:val="a3"/>
        <w:ind w:left="1585" w:right="397" w:hanging="724"/>
        <w:rPr>
          <w:rFonts w:ascii="標楷體" w:eastAsia="標楷體" w:hAnsi="標楷體"/>
        </w:rPr>
      </w:pPr>
      <w:r w:rsidRPr="00DE469F">
        <w:rPr>
          <w:rFonts w:ascii="標楷體" w:eastAsia="標楷體" w:hAnsi="標楷體"/>
        </w:rPr>
        <w:t>（二）涉及教師資格送審案件：依專科以上學校教師資格審定辦法及其相關規定，以及本校教師違反送審教師資格規定處理要點辦理</w:t>
      </w:r>
    </w:p>
    <w:p w:rsidR="00B57071" w:rsidRPr="00DE469F" w:rsidRDefault="001B57C0" w:rsidP="00962BF5">
      <w:pPr>
        <w:pStyle w:val="a3"/>
        <w:ind w:left="1585" w:right="157" w:hanging="724"/>
        <w:jc w:val="both"/>
        <w:rPr>
          <w:rFonts w:ascii="標楷體" w:eastAsia="標楷體" w:hAnsi="標楷體"/>
        </w:rPr>
      </w:pPr>
      <w:r w:rsidRPr="00DE469F">
        <w:rPr>
          <w:rFonts w:ascii="標楷體" w:eastAsia="標楷體" w:hAnsi="標楷體"/>
        </w:rPr>
        <w:t>（三）其他學術倫理案件：未涉及教育部獎補助者，由本校依本要點規定處理；涉及教育部獎補助者，由本校依本要點規定先行查處後，將調查報告書報送教育部依規定處理。</w:t>
      </w:r>
    </w:p>
    <w:p w:rsidR="00B57071" w:rsidRPr="00DE469F" w:rsidRDefault="001B57C0" w:rsidP="00962BF5">
      <w:pPr>
        <w:pStyle w:val="a3"/>
        <w:ind w:left="1572" w:right="157" w:hanging="711"/>
        <w:jc w:val="both"/>
        <w:rPr>
          <w:rFonts w:ascii="標楷體" w:eastAsia="標楷體" w:hAnsi="標楷體"/>
        </w:rPr>
      </w:pPr>
      <w:r w:rsidRPr="00DE469F">
        <w:rPr>
          <w:rFonts w:ascii="標楷體" w:eastAsia="標楷體" w:hAnsi="標楷體"/>
        </w:rPr>
        <w:t>（四）學術倫理案件，涉及國際聲譽或嚴重影響社會觀感，經教育部學術審議會工作小組會議決議者，或涉及大專校院校長者，得由教育部逕行依規定處理。</w:t>
      </w:r>
    </w:p>
    <w:p w:rsidR="00B57071" w:rsidRPr="00DE469F" w:rsidRDefault="001B57C0" w:rsidP="00962BF5">
      <w:pPr>
        <w:pStyle w:val="a3"/>
        <w:ind w:left="893" w:right="345" w:hanging="458"/>
        <w:jc w:val="both"/>
        <w:rPr>
          <w:rFonts w:ascii="標楷體" w:eastAsia="標楷體" w:hAnsi="標楷體"/>
        </w:rPr>
      </w:pPr>
      <w:r w:rsidRPr="00DE469F">
        <w:rPr>
          <w:rFonts w:ascii="標楷體" w:eastAsia="標楷體" w:hAnsi="標楷體"/>
        </w:rPr>
        <w:t>四、檢舉人應用真實姓名、地址及聯絡方式，以書面向本校提出檢舉，並應具體指陳檢舉對象、內容及附證據資料。所檢舉案件，經向檢舉人查證確為其所檢舉後，應即進入處理程序。</w:t>
      </w:r>
    </w:p>
    <w:p w:rsidR="00B57071" w:rsidRPr="00DE469F" w:rsidRDefault="001B57C0" w:rsidP="00962BF5">
      <w:pPr>
        <w:pStyle w:val="a3"/>
        <w:ind w:left="885" w:right="136" w:firstLine="26"/>
        <w:rPr>
          <w:rFonts w:ascii="標楷體" w:eastAsia="標楷體" w:hAnsi="標楷體"/>
        </w:rPr>
      </w:pPr>
      <w:r w:rsidRPr="00DE469F">
        <w:rPr>
          <w:rFonts w:ascii="標楷體" w:eastAsia="標楷體" w:hAnsi="標楷體"/>
        </w:rPr>
        <w:t>檢舉人未具名惟具體指陳對象、違反內容且充分舉證者，得依前項規定辦理。</w:t>
      </w:r>
      <w:r w:rsidRPr="00DE469F">
        <w:rPr>
          <w:rFonts w:ascii="標楷體" w:eastAsia="標楷體" w:hAnsi="標楷體"/>
          <w:spacing w:val="-1"/>
        </w:rPr>
        <w:t>未具真實姓名之檢舉或無具體對象或未充分舉證者，不予處理；檢舉人提供之身</w:t>
      </w:r>
      <w:r w:rsidRPr="00DE469F">
        <w:rPr>
          <w:rFonts w:ascii="標楷體" w:eastAsia="標楷體" w:hAnsi="標楷體"/>
        </w:rPr>
        <w:t>分資料有不實情事者，以未具名檢舉論。</w:t>
      </w:r>
    </w:p>
    <w:p w:rsidR="00B57071" w:rsidRPr="00DE469F" w:rsidRDefault="001B57C0" w:rsidP="00962BF5">
      <w:pPr>
        <w:pStyle w:val="a3"/>
        <w:ind w:left="885" w:right="153" w:hanging="497"/>
        <w:rPr>
          <w:rFonts w:ascii="標楷體" w:eastAsia="標楷體" w:hAnsi="標楷體"/>
        </w:rPr>
      </w:pPr>
      <w:r w:rsidRPr="00DE469F">
        <w:rPr>
          <w:rFonts w:ascii="標楷體" w:eastAsia="標楷體" w:hAnsi="標楷體"/>
        </w:rPr>
        <w:t>五、本要點之審理單位為</w:t>
      </w:r>
      <w:r w:rsidRPr="006A3BA0">
        <w:rPr>
          <w:rFonts w:ascii="標楷體" w:eastAsia="標楷體" w:hAnsi="標楷體"/>
          <w:color w:val="FF0000"/>
        </w:rPr>
        <w:t>本校教師評審委員會</w:t>
      </w:r>
      <w:r w:rsidRPr="00DE469F">
        <w:rPr>
          <w:rFonts w:ascii="標楷體" w:eastAsia="標楷體" w:hAnsi="標楷體"/>
        </w:rPr>
        <w:t>（以下簡稱</w:t>
      </w:r>
      <w:r w:rsidRPr="006A3BA0">
        <w:rPr>
          <w:rFonts w:ascii="標楷體" w:eastAsia="標楷體" w:hAnsi="標楷體"/>
          <w:color w:val="FF0000"/>
        </w:rPr>
        <w:t>校教評會</w:t>
      </w:r>
      <w:r w:rsidRPr="00DE469F">
        <w:rPr>
          <w:rFonts w:ascii="標楷體" w:eastAsia="標楷體" w:hAnsi="標楷體"/>
        </w:rPr>
        <w:t>），</w:t>
      </w:r>
      <w:r w:rsidR="00DE469F">
        <w:rPr>
          <w:rFonts w:ascii="標楷體" w:eastAsia="標楷體" w:hAnsi="標楷體" w:hint="eastAsia"/>
        </w:rPr>
        <w:t>人事暨行政室</w:t>
      </w:r>
      <w:r w:rsidRPr="00DE469F">
        <w:rPr>
          <w:rFonts w:ascii="標楷體" w:eastAsia="標楷體" w:hAnsi="標楷體"/>
        </w:rPr>
        <w:t>為協助違反規定案件之查證或審議單位。</w:t>
      </w:r>
    </w:p>
    <w:p w:rsidR="00B57071" w:rsidRPr="00DE469F" w:rsidRDefault="001B57C0" w:rsidP="00962BF5">
      <w:pPr>
        <w:pStyle w:val="a3"/>
        <w:ind w:left="885" w:right="153" w:hanging="497"/>
        <w:rPr>
          <w:rFonts w:ascii="標楷體" w:eastAsia="標楷體" w:hAnsi="標楷體"/>
        </w:rPr>
      </w:pPr>
      <w:r w:rsidRPr="00DE469F">
        <w:rPr>
          <w:rFonts w:ascii="標楷體" w:eastAsia="標楷體" w:hAnsi="標楷體"/>
        </w:rPr>
        <w:t>六、校教評會於接獲檢舉案後，應由校教評會召集人會同教務長、</w:t>
      </w:r>
      <w:r w:rsidR="00DE469F">
        <w:rPr>
          <w:rFonts w:ascii="標楷體" w:eastAsia="標楷體" w:hAnsi="標楷體" w:hint="eastAsia"/>
        </w:rPr>
        <w:t>所</w:t>
      </w:r>
      <w:r w:rsidRPr="00DE469F">
        <w:rPr>
          <w:rFonts w:ascii="標楷體" w:eastAsia="標楷體" w:hAnsi="標楷體"/>
        </w:rPr>
        <w:t>長及人事室主任於</w:t>
      </w:r>
      <w:r w:rsidRPr="006A3BA0">
        <w:rPr>
          <w:rFonts w:ascii="標楷體" w:eastAsia="標楷體" w:hAnsi="標楷體"/>
          <w:color w:val="FF0000"/>
        </w:rPr>
        <w:t>五日內</w:t>
      </w:r>
      <w:r w:rsidRPr="00DE469F">
        <w:rPr>
          <w:rFonts w:ascii="標楷體" w:eastAsia="標楷體" w:hAnsi="標楷體"/>
        </w:rPr>
        <w:t>完成形式要件審查，確認是否受理。</w:t>
      </w:r>
    </w:p>
    <w:p w:rsidR="00B57071" w:rsidRPr="00DE469F" w:rsidRDefault="001B57C0" w:rsidP="00962BF5">
      <w:pPr>
        <w:pStyle w:val="a3"/>
        <w:ind w:left="871" w:right="151"/>
        <w:rPr>
          <w:rFonts w:ascii="標楷體" w:eastAsia="標楷體" w:hAnsi="標楷體"/>
        </w:rPr>
      </w:pPr>
      <w:r w:rsidRPr="00DE469F">
        <w:rPr>
          <w:rFonts w:ascii="標楷體" w:eastAsia="標楷體" w:hAnsi="標楷體"/>
        </w:rPr>
        <w:t>因形式要件不符不予受理者，以書面通知檢舉人後結案；對於確認受理之檢舉案件，應移請校教評會處理。</w:t>
      </w:r>
    </w:p>
    <w:p w:rsidR="00B57071" w:rsidRPr="00DE469F" w:rsidRDefault="001B57C0" w:rsidP="00962BF5">
      <w:pPr>
        <w:pStyle w:val="a3"/>
        <w:ind w:left="871" w:right="151"/>
        <w:rPr>
          <w:rFonts w:ascii="標楷體" w:eastAsia="標楷體" w:hAnsi="標楷體"/>
        </w:rPr>
      </w:pPr>
      <w:r w:rsidRPr="00DE469F">
        <w:rPr>
          <w:rFonts w:ascii="標楷體" w:eastAsia="標楷體" w:hAnsi="標楷體"/>
        </w:rPr>
        <w:t>非屬檢舉案之疑涉違反學術倫理案件，經校教評會確認成案後，比照本要點規定辦理。</w:t>
      </w:r>
    </w:p>
    <w:p w:rsidR="00B57071" w:rsidRPr="00DE469F" w:rsidRDefault="001B57C0" w:rsidP="003B24F0">
      <w:pPr>
        <w:pStyle w:val="a3"/>
        <w:ind w:left="818" w:right="213" w:hanging="490"/>
        <w:rPr>
          <w:rFonts w:ascii="標楷體" w:eastAsia="標楷體" w:hAnsi="標楷體"/>
        </w:rPr>
      </w:pPr>
      <w:r w:rsidRPr="00DE469F">
        <w:rPr>
          <w:rFonts w:ascii="標楷體" w:eastAsia="標楷體" w:hAnsi="標楷體"/>
        </w:rPr>
        <w:t>七、依前點程序確認之案件，</w:t>
      </w:r>
      <w:r w:rsidR="006A3BA0" w:rsidRPr="000F6050">
        <w:rPr>
          <w:rFonts w:ascii="標楷體" w:eastAsia="標楷體" w:hAnsi="標楷體" w:cs="標楷體" w:hint="eastAsia"/>
          <w:color w:val="000000"/>
        </w:rPr>
        <w:t>研究所應</w:t>
      </w:r>
      <w:r w:rsidR="00DA7875">
        <w:rPr>
          <w:rFonts w:ascii="標楷體" w:eastAsia="標楷體" w:hAnsi="標楷體" w:cs="標楷體" w:hint="eastAsia"/>
          <w:color w:val="000000"/>
        </w:rPr>
        <w:t>於接獲檢舉十日內</w:t>
      </w:r>
      <w:r w:rsidR="006A3BA0" w:rsidRPr="000F6050">
        <w:rPr>
          <w:rFonts w:ascii="標楷體" w:eastAsia="標楷體" w:hAnsi="標楷體" w:cs="標楷體" w:hint="eastAsia"/>
          <w:color w:val="000000"/>
        </w:rPr>
        <w:t>組成</w:t>
      </w:r>
      <w:r w:rsidR="006A3BA0" w:rsidRPr="00EC604E">
        <w:rPr>
          <w:rFonts w:ascii="標楷體" w:eastAsia="標楷體" w:hAnsi="標楷體" w:cs="標楷體" w:hint="eastAsia"/>
          <w:color w:val="FF0000"/>
        </w:rPr>
        <w:t>專案小組</w:t>
      </w:r>
      <w:r w:rsidR="00DA7875" w:rsidRPr="00DE469F">
        <w:rPr>
          <w:rFonts w:ascii="標楷體" w:eastAsia="標楷體" w:hAnsi="標楷體"/>
        </w:rPr>
        <w:t>進行調查</w:t>
      </w:r>
      <w:r w:rsidR="006A3BA0">
        <w:rPr>
          <w:rFonts w:ascii="標楷體" w:eastAsia="標楷體" w:hAnsi="標楷體" w:cs="標楷體" w:hint="eastAsia"/>
          <w:color w:val="FF0000"/>
        </w:rPr>
        <w:t>，</w:t>
      </w:r>
      <w:r w:rsidR="00DA7875">
        <w:rPr>
          <w:rFonts w:ascii="標楷體" w:eastAsia="標楷體" w:hAnsi="標楷體" w:cs="標楷體" w:hint="eastAsia"/>
          <w:color w:val="FF0000"/>
        </w:rPr>
        <w:t>二個月內完成調查報告書</w:t>
      </w:r>
      <w:r w:rsidR="00F81193">
        <w:rPr>
          <w:rFonts w:ascii="標楷體" w:eastAsia="標楷體" w:hAnsi="標楷體" w:cs="標楷體" w:hint="eastAsia"/>
          <w:color w:val="FF0000"/>
        </w:rPr>
        <w:t>提交審定委員會審定</w:t>
      </w:r>
      <w:r w:rsidR="00DA7875">
        <w:rPr>
          <w:rFonts w:ascii="標楷體" w:eastAsia="標楷體" w:hAnsi="標楷體" w:cs="標楷體" w:hint="eastAsia"/>
          <w:color w:val="FF0000"/>
        </w:rPr>
        <w:t>，</w:t>
      </w:r>
      <w:r w:rsidR="003B24F0">
        <w:rPr>
          <w:rFonts w:ascii="標楷體" w:eastAsia="標楷體" w:hAnsi="標楷體" w:cs="標楷體" w:hint="eastAsia"/>
          <w:color w:val="FF0000"/>
        </w:rPr>
        <w:t>專案小組</w:t>
      </w:r>
      <w:r w:rsidR="003B24F0" w:rsidRPr="00E16E85">
        <w:rPr>
          <w:rFonts w:ascii="標楷體" w:eastAsia="標楷體" w:hAnsi="標楷體" w:cs="標楷體" w:hint="eastAsia"/>
          <w:color w:val="000000"/>
        </w:rPr>
        <w:t>由</w:t>
      </w:r>
      <w:r w:rsidR="003B24F0" w:rsidRPr="000F6050">
        <w:rPr>
          <w:rFonts w:ascii="標楷體" w:eastAsia="標楷體" w:hAnsi="標楷體" w:cs="標楷體" w:hint="eastAsia"/>
          <w:color w:val="000000"/>
        </w:rPr>
        <w:t>所長</w:t>
      </w:r>
      <w:r w:rsidR="003B24F0" w:rsidRPr="00E16E85">
        <w:rPr>
          <w:rFonts w:ascii="標楷體" w:eastAsia="標楷體" w:hAnsi="標楷體" w:cs="標楷體" w:hint="eastAsia"/>
          <w:color w:val="000000"/>
        </w:rPr>
        <w:t>選任教師代表三名組成，簽請校長核定之。</w:t>
      </w:r>
      <w:r w:rsidR="003B24F0" w:rsidRPr="00DE469F">
        <w:rPr>
          <w:rFonts w:ascii="標楷體" w:eastAsia="標楷體" w:hAnsi="標楷體"/>
        </w:rPr>
        <w:t>校應於組成五至七人</w:t>
      </w:r>
      <w:r w:rsidR="003B24F0" w:rsidRPr="006A3BA0">
        <w:rPr>
          <w:rFonts w:ascii="標楷體" w:eastAsia="標楷體" w:hAnsi="標楷體" w:hint="eastAsia"/>
        </w:rPr>
        <w:t>教師學術倫理案件處理</w:t>
      </w:r>
      <w:r w:rsidR="003B24F0" w:rsidRPr="00EC604E">
        <w:rPr>
          <w:rFonts w:ascii="標楷體" w:eastAsia="標楷體" w:hAnsi="標楷體" w:cs="標楷體" w:hint="eastAsia"/>
          <w:color w:val="FF0000"/>
        </w:rPr>
        <w:t>審定委員會</w:t>
      </w:r>
      <w:r w:rsidR="003B24F0" w:rsidRPr="000F6050">
        <w:rPr>
          <w:rFonts w:ascii="標楷體" w:eastAsia="標楷體" w:hAnsi="標楷體" w:cs="標楷體" w:hint="eastAsia"/>
          <w:color w:val="000000"/>
        </w:rPr>
        <w:t>（以下簡稱審定委員會）</w:t>
      </w:r>
      <w:r w:rsidR="00837A8A">
        <w:rPr>
          <w:rFonts w:ascii="標楷體" w:eastAsia="標楷體" w:hAnsi="標楷體" w:cs="標楷體" w:hint="eastAsia"/>
          <w:color w:val="000000"/>
        </w:rPr>
        <w:t>，</w:t>
      </w:r>
      <w:r w:rsidR="006A3BA0" w:rsidRPr="00EC604E">
        <w:rPr>
          <w:rFonts w:ascii="標楷體" w:eastAsia="標楷體" w:hAnsi="標楷體" w:cs="標楷體" w:hint="eastAsia"/>
          <w:color w:val="FF0000"/>
        </w:rPr>
        <w:t>審定委員會</w:t>
      </w:r>
      <w:r w:rsidRPr="00DE469F">
        <w:rPr>
          <w:rFonts w:ascii="標楷體" w:eastAsia="標楷體" w:hAnsi="標楷體"/>
        </w:rPr>
        <w:t>成員依該個案教師之專業領域，由</w:t>
      </w:r>
      <w:r w:rsidR="00DE469F">
        <w:rPr>
          <w:rFonts w:ascii="標楷體" w:eastAsia="標楷體" w:hAnsi="標楷體" w:hint="eastAsia"/>
        </w:rPr>
        <w:t>教務長</w:t>
      </w:r>
      <w:r w:rsidRPr="00DE469F">
        <w:rPr>
          <w:rFonts w:ascii="標楷體" w:eastAsia="標楷體" w:hAnsi="標楷體"/>
        </w:rPr>
        <w:t>推薦校教評會委員</w:t>
      </w:r>
      <w:r w:rsidR="00DE469F">
        <w:rPr>
          <w:rFonts w:ascii="標楷體" w:eastAsia="標楷體" w:hAnsi="標楷體" w:hint="eastAsia"/>
        </w:rPr>
        <w:lastRenderedPageBreak/>
        <w:t>三</w:t>
      </w:r>
      <w:r w:rsidRPr="00DE469F">
        <w:rPr>
          <w:rFonts w:ascii="標楷體" w:eastAsia="標楷體" w:hAnsi="標楷體"/>
        </w:rPr>
        <w:t>至</w:t>
      </w:r>
      <w:r w:rsidR="00DE469F">
        <w:rPr>
          <w:rFonts w:ascii="標楷體" w:eastAsia="標楷體" w:hAnsi="標楷體" w:hint="eastAsia"/>
        </w:rPr>
        <w:t>五</w:t>
      </w:r>
      <w:r w:rsidRPr="00DE469F">
        <w:rPr>
          <w:rFonts w:ascii="標楷體" w:eastAsia="標楷體" w:hAnsi="標楷體"/>
        </w:rPr>
        <w:t>人</w:t>
      </w:r>
      <w:r w:rsidR="00DE469F">
        <w:rPr>
          <w:rFonts w:ascii="標楷體" w:eastAsia="標楷體" w:hAnsi="標楷體" w:hint="eastAsia"/>
        </w:rPr>
        <w:t>，及</w:t>
      </w:r>
      <w:r w:rsidRPr="00DE469F">
        <w:rPr>
          <w:rFonts w:ascii="標楷體" w:eastAsia="標楷體" w:hAnsi="標楷體"/>
        </w:rPr>
        <w:t>校外公正學者專家</w:t>
      </w:r>
      <w:r w:rsidR="00DE469F">
        <w:rPr>
          <w:rFonts w:ascii="標楷體" w:eastAsia="標楷體" w:hAnsi="標楷體" w:hint="eastAsia"/>
        </w:rPr>
        <w:t>一至</w:t>
      </w:r>
      <w:r w:rsidRPr="00DE469F">
        <w:rPr>
          <w:rFonts w:ascii="標楷體" w:eastAsia="標楷體" w:hAnsi="標楷體"/>
        </w:rPr>
        <w:t>二人，提請校長</w:t>
      </w:r>
      <w:r w:rsidR="00DE469F">
        <w:rPr>
          <w:rFonts w:ascii="標楷體" w:eastAsia="標楷體" w:hAnsi="標楷體" w:hint="eastAsia"/>
        </w:rPr>
        <w:t>核定並</w:t>
      </w:r>
      <w:r w:rsidRPr="00DE469F">
        <w:rPr>
          <w:rFonts w:ascii="標楷體" w:eastAsia="標楷體" w:hAnsi="標楷體"/>
        </w:rPr>
        <w:t>指定召集人兼主席。</w:t>
      </w:r>
    </w:p>
    <w:p w:rsidR="00B57071" w:rsidRPr="00DE469F" w:rsidRDefault="001B57C0" w:rsidP="00962BF5">
      <w:pPr>
        <w:pStyle w:val="a3"/>
        <w:ind w:left="844" w:right="177" w:hanging="497"/>
        <w:jc w:val="both"/>
        <w:rPr>
          <w:rFonts w:ascii="標楷體" w:eastAsia="標楷體" w:hAnsi="標楷體"/>
        </w:rPr>
      </w:pPr>
      <w:r w:rsidRPr="00DE469F">
        <w:rPr>
          <w:rFonts w:ascii="標楷體" w:eastAsia="標楷體" w:hAnsi="標楷體"/>
        </w:rPr>
        <w:t>八、教師疑涉本要點第二點所定各款情事之一時，</w:t>
      </w:r>
      <w:r w:rsidR="006A3BA0" w:rsidRPr="00EC604E">
        <w:rPr>
          <w:rFonts w:ascii="標楷體" w:eastAsia="標楷體" w:hAnsi="標楷體" w:cs="標楷體" w:hint="eastAsia"/>
          <w:color w:val="FF0000"/>
        </w:rPr>
        <w:t>審定委員會</w:t>
      </w:r>
      <w:r w:rsidRPr="00DE469F">
        <w:rPr>
          <w:rFonts w:ascii="標楷體" w:eastAsia="標楷體" w:hAnsi="標楷體"/>
        </w:rPr>
        <w:t>應函請被檢舉人針對檢舉內容於二十日內提出書面答辯後，併同檢舉內容及答辯書送請</w:t>
      </w:r>
      <w:r w:rsidRPr="006A3BA0">
        <w:rPr>
          <w:rFonts w:ascii="標楷體" w:eastAsia="標楷體" w:hAnsi="標楷體"/>
          <w:color w:val="FF0000"/>
        </w:rPr>
        <w:t>相關學術領域之學者專家</w:t>
      </w:r>
      <w:r w:rsidRPr="00DE469F">
        <w:rPr>
          <w:rFonts w:ascii="標楷體" w:eastAsia="標楷體" w:hAnsi="標楷體"/>
        </w:rPr>
        <w:t>至少三人審查，以為相互核對，並應尊重該專業領域之判斷。</w:t>
      </w:r>
    </w:p>
    <w:p w:rsidR="00B57071" w:rsidRPr="00DE469F" w:rsidRDefault="001B57C0" w:rsidP="00962BF5">
      <w:pPr>
        <w:pStyle w:val="a3"/>
        <w:ind w:left="817" w:right="187" w:hanging="462"/>
        <w:jc w:val="both"/>
        <w:rPr>
          <w:rFonts w:ascii="標楷體" w:eastAsia="標楷體" w:hAnsi="標楷體"/>
        </w:rPr>
      </w:pPr>
      <w:r w:rsidRPr="00DE469F">
        <w:rPr>
          <w:rFonts w:ascii="標楷體" w:eastAsia="標楷體" w:hAnsi="標楷體"/>
        </w:rPr>
        <w:t>九、學者專家審查後，</w:t>
      </w:r>
      <w:r w:rsidR="006A3BA0" w:rsidRPr="00EC604E">
        <w:rPr>
          <w:rFonts w:ascii="標楷體" w:eastAsia="標楷體" w:hAnsi="標楷體" w:cs="標楷體" w:hint="eastAsia"/>
          <w:color w:val="FF0000"/>
        </w:rPr>
        <w:t>審定委員會</w:t>
      </w:r>
      <w:r w:rsidRPr="00DE469F">
        <w:rPr>
          <w:rFonts w:ascii="標楷體" w:eastAsia="標楷體" w:hAnsi="標楷體"/>
        </w:rPr>
        <w:t>應進行審查，如認定被檢舉案件涉嫌違反學術倫理，應出具詳列事證、審查方式、違反學術倫理類型、具體處分建議之審查報告書送校教評會，俾供審理時之依據，校教評會應確認該案違反本要點是否成立。</w:t>
      </w:r>
    </w:p>
    <w:p w:rsidR="00B57071" w:rsidRPr="00DE469F" w:rsidRDefault="001B57C0" w:rsidP="00962BF5">
      <w:pPr>
        <w:pStyle w:val="a3"/>
        <w:ind w:left="827"/>
        <w:rPr>
          <w:rFonts w:ascii="標楷體" w:eastAsia="標楷體" w:hAnsi="標楷體"/>
        </w:rPr>
      </w:pPr>
      <w:r w:rsidRPr="00DE469F">
        <w:rPr>
          <w:rFonts w:ascii="標楷體" w:eastAsia="標楷體" w:hAnsi="標楷體"/>
        </w:rPr>
        <w:t>校教評會於審理時應邀請該個案教師於程序中再提出口頭答辯或列席說明。</w:t>
      </w:r>
    </w:p>
    <w:p w:rsidR="00B57071" w:rsidRPr="00DE469F" w:rsidRDefault="001B57C0" w:rsidP="00962BF5">
      <w:pPr>
        <w:pStyle w:val="a3"/>
        <w:ind w:left="813" w:right="208"/>
        <w:jc w:val="both"/>
        <w:rPr>
          <w:rFonts w:ascii="標楷體" w:eastAsia="標楷體" w:hAnsi="標楷體"/>
        </w:rPr>
      </w:pPr>
      <w:r w:rsidRPr="00DE469F">
        <w:rPr>
          <w:rFonts w:ascii="標楷體" w:eastAsia="標楷體" w:hAnsi="標楷體"/>
        </w:rPr>
        <w:t>本校應於接獲檢舉日起</w:t>
      </w:r>
      <w:r w:rsidRPr="006A3BA0">
        <w:rPr>
          <w:rFonts w:ascii="標楷體" w:eastAsia="標楷體" w:hAnsi="標楷體"/>
          <w:color w:val="FF0000"/>
        </w:rPr>
        <w:t>四個月內</w:t>
      </w:r>
      <w:r w:rsidRPr="00DE469F">
        <w:rPr>
          <w:rFonts w:ascii="標楷體" w:eastAsia="標楷體" w:hAnsi="標楷體"/>
        </w:rPr>
        <w:t>完成審查</w:t>
      </w:r>
      <w:r w:rsidR="006A3BA0">
        <w:rPr>
          <w:rFonts w:ascii="標楷體" w:eastAsia="標楷體" w:hAnsi="標楷體" w:hint="eastAsia"/>
        </w:rPr>
        <w:t>。</w:t>
      </w:r>
    </w:p>
    <w:p w:rsidR="00B57071" w:rsidRPr="00DE469F" w:rsidRDefault="001B57C0" w:rsidP="00962BF5">
      <w:pPr>
        <w:pStyle w:val="a3"/>
        <w:ind w:left="813" w:right="208"/>
        <w:rPr>
          <w:rFonts w:ascii="標楷體" w:eastAsia="標楷體" w:hAnsi="標楷體"/>
        </w:rPr>
      </w:pPr>
      <w:r w:rsidRPr="00DE469F">
        <w:rPr>
          <w:rFonts w:ascii="標楷體" w:eastAsia="標楷體" w:hAnsi="標楷體"/>
        </w:rPr>
        <w:t>校教評會應於審議確認後十日內，將處理結果及理由以書面通知檢舉人及被檢舉人。</w:t>
      </w:r>
    </w:p>
    <w:p w:rsidR="00B57071" w:rsidRPr="00DE469F" w:rsidRDefault="001B57C0" w:rsidP="00962BF5">
      <w:pPr>
        <w:pStyle w:val="a3"/>
        <w:ind w:left="799" w:right="205" w:hanging="461"/>
        <w:rPr>
          <w:rFonts w:ascii="標楷體" w:eastAsia="標楷體" w:hAnsi="標楷體"/>
        </w:rPr>
      </w:pPr>
      <w:r w:rsidRPr="00DE469F">
        <w:rPr>
          <w:rFonts w:ascii="標楷體" w:eastAsia="標楷體" w:hAnsi="標楷體"/>
          <w:spacing w:val="-1"/>
        </w:rPr>
        <w:t>十、校教評會應本公正、客觀、明快、嚴謹之原則，處理涉嫌違反學術倫理案件。校</w:t>
      </w:r>
      <w:r w:rsidRPr="00DE469F">
        <w:rPr>
          <w:rFonts w:ascii="標楷體" w:eastAsia="標楷體" w:hAnsi="標楷體"/>
        </w:rPr>
        <w:t>教評會審議時，應有二分之一(含)以上委員出席始得開議，出席委員三分之二     (含)以上同意方能議決成立。</w:t>
      </w:r>
    </w:p>
    <w:p w:rsidR="00B57071" w:rsidRPr="00DE469F" w:rsidRDefault="001B57C0" w:rsidP="00962BF5">
      <w:pPr>
        <w:pStyle w:val="a3"/>
        <w:ind w:left="799" w:right="205" w:firstLine="19"/>
        <w:jc w:val="both"/>
        <w:rPr>
          <w:rFonts w:ascii="標楷體" w:eastAsia="標楷體" w:hAnsi="標楷體"/>
        </w:rPr>
      </w:pPr>
      <w:r w:rsidRPr="00DE469F">
        <w:rPr>
          <w:rFonts w:ascii="標楷體" w:eastAsia="標楷體" w:hAnsi="標楷體"/>
        </w:rPr>
        <w:t>學術倫理案件同時於其他機關審議者，得經本校</w:t>
      </w:r>
      <w:r w:rsidR="006A3BA0" w:rsidRPr="00EC604E">
        <w:rPr>
          <w:rFonts w:ascii="標楷體" w:eastAsia="標楷體" w:hAnsi="標楷體" w:cs="標楷體" w:hint="eastAsia"/>
          <w:color w:val="FF0000"/>
        </w:rPr>
        <w:t>審定委員會</w:t>
      </w:r>
      <w:r w:rsidRPr="00DE469F">
        <w:rPr>
          <w:rFonts w:ascii="標楷體" w:eastAsia="標楷體" w:hAnsi="標楷體"/>
        </w:rPr>
        <w:t>決議，停止審議程序。案件處理過程均以密件辦理，有關評審過程、審查人及評審意見等相關資料，應予保密，並避免檢舉人、被檢舉人及審查人身分曝光。受理檢舉、參與審議程序之人員就所接觸之資訊，亦應予保密。</w:t>
      </w:r>
    </w:p>
    <w:p w:rsidR="00B57071" w:rsidRPr="00DE469F" w:rsidRDefault="001B57C0" w:rsidP="00962BF5">
      <w:pPr>
        <w:pStyle w:val="a3"/>
        <w:ind w:left="859" w:right="199" w:hanging="756"/>
        <w:rPr>
          <w:rFonts w:ascii="標楷體" w:eastAsia="標楷體" w:hAnsi="標楷體"/>
        </w:rPr>
      </w:pPr>
      <w:r w:rsidRPr="00DE469F">
        <w:rPr>
          <w:rFonts w:ascii="標楷體" w:eastAsia="標楷體" w:hAnsi="標楷體"/>
        </w:rPr>
        <w:t>十一、本校審理單位成員、查證、審議、審查人及校外學者專家，與送審人有下列關係之一者，應予以迴避：</w:t>
      </w:r>
    </w:p>
    <w:p w:rsidR="00B57071" w:rsidRPr="00DE469F" w:rsidRDefault="001B57C0" w:rsidP="00962BF5">
      <w:pPr>
        <w:pStyle w:val="a3"/>
        <w:ind w:left="284"/>
        <w:rPr>
          <w:rFonts w:ascii="標楷體" w:eastAsia="標楷體" w:hAnsi="標楷體"/>
        </w:rPr>
      </w:pPr>
      <w:r w:rsidRPr="00DE469F">
        <w:rPr>
          <w:rFonts w:ascii="標楷體" w:eastAsia="標楷體" w:hAnsi="標楷體" w:hint="eastAsia"/>
        </w:rPr>
        <w:t>（</w:t>
      </w:r>
      <w:r w:rsidRPr="00DE469F">
        <w:rPr>
          <w:rFonts w:ascii="標楷體" w:eastAsia="標楷體" w:hAnsi="標楷體"/>
        </w:rPr>
        <w:t>一）曾有指導博士、碩士學位論文之師生關係。</w:t>
      </w:r>
    </w:p>
    <w:p w:rsidR="00B57071" w:rsidRPr="00DE469F" w:rsidRDefault="001B57C0" w:rsidP="00962BF5">
      <w:pPr>
        <w:pStyle w:val="a3"/>
        <w:ind w:leftChars="129" w:left="992" w:hangingChars="295" w:hanging="708"/>
        <w:rPr>
          <w:rFonts w:ascii="標楷體" w:eastAsia="標楷體" w:hAnsi="標楷體"/>
        </w:rPr>
      </w:pPr>
      <w:r w:rsidRPr="00DE469F">
        <w:rPr>
          <w:rFonts w:ascii="標楷體" w:eastAsia="標楷體" w:hAnsi="標楷體"/>
        </w:rPr>
        <w:t>（二）配偶、前配偶、四親等內之血親或三親等內之姻親，或曾有此關係。</w:t>
      </w:r>
    </w:p>
    <w:p w:rsidR="00B57071" w:rsidRDefault="001B57C0" w:rsidP="00962BF5">
      <w:pPr>
        <w:pStyle w:val="a3"/>
        <w:ind w:leftChars="129" w:left="992" w:hangingChars="295" w:hanging="708"/>
        <w:rPr>
          <w:rFonts w:ascii="標楷體" w:eastAsia="標楷體" w:hAnsi="標楷體"/>
        </w:rPr>
      </w:pPr>
      <w:r w:rsidRPr="00DE469F">
        <w:rPr>
          <w:rFonts w:ascii="標楷體" w:eastAsia="標楷體" w:hAnsi="標楷體"/>
        </w:rPr>
        <w:t>（三）近三年發表論文或研究成果之共同參與研究者或共同著作人。</w:t>
      </w:r>
    </w:p>
    <w:p w:rsidR="000C2011" w:rsidRPr="000C2011" w:rsidRDefault="000C2011" w:rsidP="00962BF5">
      <w:pPr>
        <w:pStyle w:val="a3"/>
        <w:ind w:leftChars="129" w:left="992" w:hangingChars="295" w:hanging="708"/>
        <w:rPr>
          <w:rFonts w:ascii="標楷體" w:eastAsia="標楷體" w:hAnsi="標楷體"/>
        </w:rPr>
      </w:pPr>
      <w:r w:rsidRPr="000C2011">
        <w:rPr>
          <w:rFonts w:ascii="標楷體" w:eastAsia="標楷體" w:hAnsi="標楷體" w:hint="eastAsia"/>
        </w:rPr>
        <w:t>（四）審查該案件時共同執行研究計畫。</w:t>
      </w:r>
    </w:p>
    <w:p w:rsidR="000C2011" w:rsidRPr="000C2011" w:rsidRDefault="000C2011" w:rsidP="00962BF5">
      <w:pPr>
        <w:pStyle w:val="a3"/>
        <w:ind w:leftChars="129" w:left="992" w:hangingChars="295" w:hanging="708"/>
        <w:rPr>
          <w:rFonts w:ascii="標楷體" w:eastAsia="標楷體" w:hAnsi="標楷體"/>
        </w:rPr>
      </w:pPr>
      <w:r w:rsidRPr="000C2011">
        <w:rPr>
          <w:rFonts w:ascii="標楷體" w:eastAsia="標楷體" w:hAnsi="標楷體" w:hint="eastAsia"/>
        </w:rPr>
        <w:t>（五）現為或曾為被檢舉人之訴訟代理人或輔佐人。</w:t>
      </w:r>
    </w:p>
    <w:p w:rsidR="000C2011" w:rsidRPr="000C2011" w:rsidRDefault="00962BF5" w:rsidP="00962BF5">
      <w:pPr>
        <w:pStyle w:val="a3"/>
        <w:ind w:leftChars="129" w:left="992" w:hangingChars="295" w:hanging="708"/>
        <w:rPr>
          <w:rFonts w:ascii="標楷體" w:eastAsia="標楷體" w:hAnsi="標楷體"/>
        </w:rPr>
      </w:pPr>
      <w:r>
        <w:rPr>
          <w:rFonts w:ascii="標楷體" w:eastAsia="標楷體" w:hAnsi="標楷體" w:hint="eastAsia"/>
        </w:rPr>
        <w:t xml:space="preserve">      </w:t>
      </w:r>
      <w:r w:rsidR="000C2011" w:rsidRPr="000C2011">
        <w:rPr>
          <w:rFonts w:ascii="標楷體" w:eastAsia="標楷體" w:hAnsi="標楷體" w:hint="eastAsia"/>
        </w:rPr>
        <w:t>被檢舉人得申請下列人員迴避：</w:t>
      </w:r>
    </w:p>
    <w:p w:rsidR="000C2011" w:rsidRPr="000C2011" w:rsidRDefault="000C2011" w:rsidP="00962BF5">
      <w:pPr>
        <w:pStyle w:val="a3"/>
        <w:ind w:left="700"/>
        <w:rPr>
          <w:rFonts w:ascii="標楷體" w:eastAsia="標楷體" w:hAnsi="標楷體"/>
        </w:rPr>
      </w:pPr>
      <w:r w:rsidRPr="000C2011">
        <w:rPr>
          <w:rFonts w:ascii="標楷體" w:eastAsia="標楷體" w:hAnsi="標楷體" w:hint="eastAsia"/>
        </w:rPr>
        <w:t>（一）有前項所定之情形而不自行迴避者。</w:t>
      </w:r>
    </w:p>
    <w:p w:rsidR="000C2011" w:rsidRPr="000C2011" w:rsidRDefault="000C2011" w:rsidP="00962BF5">
      <w:pPr>
        <w:pStyle w:val="a3"/>
        <w:ind w:left="700"/>
        <w:rPr>
          <w:rFonts w:ascii="標楷體" w:eastAsia="標楷體" w:hAnsi="標楷體"/>
        </w:rPr>
      </w:pPr>
      <w:r w:rsidRPr="000C2011">
        <w:rPr>
          <w:rFonts w:ascii="標楷體" w:eastAsia="標楷體" w:hAnsi="標楷體" w:hint="eastAsia"/>
        </w:rPr>
        <w:t>（二）有具體事證足認其執行職務有偏頗之虞者。</w:t>
      </w:r>
    </w:p>
    <w:p w:rsidR="000C2011" w:rsidRPr="000C2011" w:rsidRDefault="000C2011" w:rsidP="00962BF5">
      <w:pPr>
        <w:pStyle w:val="a3"/>
        <w:ind w:left="700"/>
        <w:rPr>
          <w:rFonts w:ascii="標楷體" w:eastAsia="標楷體" w:hAnsi="標楷體"/>
        </w:rPr>
      </w:pPr>
      <w:r w:rsidRPr="000C2011">
        <w:rPr>
          <w:rFonts w:ascii="標楷體" w:eastAsia="標楷體" w:hAnsi="標楷體" w:hint="eastAsia"/>
        </w:rPr>
        <w:t>相關人員有第一項所定之情形而未自行迴避，或其執行職務有偏頗之虞者，審議單位應依職權命其迴避。相關人員，得自行申請迴避。</w:t>
      </w:r>
    </w:p>
    <w:p w:rsidR="000C2011" w:rsidRDefault="000C2011" w:rsidP="00962BF5">
      <w:pPr>
        <w:pStyle w:val="a3"/>
        <w:ind w:left="700"/>
        <w:rPr>
          <w:rFonts w:ascii="標楷體" w:eastAsia="標楷體" w:hAnsi="標楷體"/>
        </w:rPr>
      </w:pPr>
      <w:r w:rsidRPr="000C2011">
        <w:rPr>
          <w:rFonts w:ascii="標楷體" w:eastAsia="標楷體" w:hAnsi="標楷體" w:hint="eastAsia"/>
        </w:rPr>
        <w:t>委託送請審查之專家學者，其迴避準用本點規定。</w:t>
      </w:r>
    </w:p>
    <w:p w:rsidR="000C2011" w:rsidRPr="000C2011" w:rsidRDefault="000C2011" w:rsidP="00962BF5">
      <w:pPr>
        <w:pStyle w:val="a3"/>
        <w:ind w:left="859" w:right="199" w:hanging="756"/>
        <w:rPr>
          <w:rFonts w:ascii="標楷體" w:eastAsia="標楷體" w:hAnsi="標楷體"/>
        </w:rPr>
      </w:pPr>
      <w:r w:rsidRPr="000C2011">
        <w:rPr>
          <w:rFonts w:ascii="標楷體" w:eastAsia="標楷體" w:hAnsi="標楷體" w:hint="eastAsia"/>
        </w:rPr>
        <w:t>十二、校教評會審議確定成立之違反學術倫理案件，除涉及學位授予及大專校院教師資</w:t>
      </w:r>
    </w:p>
    <w:p w:rsidR="000C2011" w:rsidRPr="000C2011" w:rsidRDefault="000C2011" w:rsidP="00962BF5">
      <w:pPr>
        <w:pStyle w:val="a3"/>
        <w:rPr>
          <w:rFonts w:ascii="標楷體" w:eastAsia="標楷體" w:hAnsi="標楷體"/>
        </w:rPr>
      </w:pPr>
      <w:r w:rsidRPr="000C2011">
        <w:rPr>
          <w:rFonts w:ascii="標楷體" w:eastAsia="標楷體" w:hAnsi="標楷體" w:hint="eastAsia"/>
        </w:rPr>
        <w:t>格送審依各該規定處分外，其他違反學術倫理案件應按其情節輕重，由校教評會</w:t>
      </w:r>
    </w:p>
    <w:p w:rsidR="000C2011" w:rsidRPr="000C2011" w:rsidRDefault="000C2011" w:rsidP="00962BF5">
      <w:pPr>
        <w:pStyle w:val="a3"/>
        <w:rPr>
          <w:rFonts w:ascii="標楷體" w:eastAsia="標楷體" w:hAnsi="標楷體"/>
        </w:rPr>
      </w:pPr>
      <w:r w:rsidRPr="000C2011">
        <w:rPr>
          <w:rFonts w:ascii="標楷體" w:eastAsia="標楷體" w:hAnsi="標楷體" w:hint="eastAsia"/>
        </w:rPr>
        <w:t>決議處置之方式，其種類如下：</w:t>
      </w:r>
    </w:p>
    <w:p w:rsidR="000C2011" w:rsidRPr="000C2011" w:rsidRDefault="000C2011" w:rsidP="00962BF5">
      <w:pPr>
        <w:pStyle w:val="a3"/>
        <w:rPr>
          <w:rFonts w:ascii="標楷體" w:eastAsia="標楷體" w:hAnsi="標楷體"/>
        </w:rPr>
      </w:pPr>
      <w:r w:rsidRPr="000C2011">
        <w:rPr>
          <w:rFonts w:ascii="MS Gothic" w:eastAsia="MS Gothic" w:hAnsi="MS Gothic" w:cs="MS Gothic" w:hint="eastAsia"/>
        </w:rPr>
        <w:t>㈠</w:t>
      </w:r>
      <w:r w:rsidRPr="000C2011">
        <w:rPr>
          <w:rFonts w:ascii="標楷體" w:eastAsia="標楷體" w:hAnsi="標楷體"/>
        </w:rPr>
        <w:t>書面告誡。</w:t>
      </w:r>
    </w:p>
    <w:p w:rsidR="000C2011" w:rsidRPr="000C2011" w:rsidRDefault="000C2011" w:rsidP="00962BF5">
      <w:pPr>
        <w:pStyle w:val="a3"/>
        <w:rPr>
          <w:rFonts w:ascii="標楷體" w:eastAsia="標楷體" w:hAnsi="標楷體"/>
        </w:rPr>
      </w:pPr>
      <w:r w:rsidRPr="000C2011">
        <w:rPr>
          <w:rFonts w:ascii="MS Gothic" w:eastAsia="MS Gothic" w:hAnsi="MS Gothic" w:cs="MS Gothic" w:hint="eastAsia"/>
        </w:rPr>
        <w:t>㈡</w:t>
      </w:r>
      <w:r w:rsidRPr="000C2011">
        <w:rPr>
          <w:rFonts w:ascii="標楷體" w:eastAsia="標楷體" w:hAnsi="標楷體" w:hint="eastAsia"/>
        </w:rPr>
        <w:t>參加一定時間之學術倫理相關課程，並取得證明。</w:t>
      </w:r>
    </w:p>
    <w:p w:rsidR="000C2011" w:rsidRPr="000C2011" w:rsidRDefault="000C2011" w:rsidP="00962BF5">
      <w:pPr>
        <w:pStyle w:val="a3"/>
        <w:rPr>
          <w:rFonts w:ascii="標楷體" w:eastAsia="標楷體" w:hAnsi="標楷體"/>
        </w:rPr>
      </w:pPr>
      <w:r w:rsidRPr="000C2011">
        <w:rPr>
          <w:rFonts w:ascii="MS Gothic" w:eastAsia="MS Gothic" w:hAnsi="MS Gothic" w:cs="MS Gothic" w:hint="eastAsia"/>
        </w:rPr>
        <w:t>㈢</w:t>
      </w:r>
      <w:r w:rsidRPr="000C2011">
        <w:rPr>
          <w:rFonts w:ascii="標楷體" w:eastAsia="標楷體" w:hAnsi="標楷體"/>
        </w:rPr>
        <w:t>一定期間內</w:t>
      </w:r>
      <w:r w:rsidRPr="000C2011">
        <w:rPr>
          <w:rFonts w:ascii="標楷體" w:eastAsia="標楷體" w:hAnsi="標楷體" w:hint="eastAsia"/>
        </w:rPr>
        <w:t>不予晉薪或不支給法定外其他給與。</w:t>
      </w:r>
    </w:p>
    <w:p w:rsidR="000C2011" w:rsidRPr="000C2011" w:rsidRDefault="000C2011" w:rsidP="00962BF5">
      <w:pPr>
        <w:pStyle w:val="a3"/>
        <w:rPr>
          <w:rFonts w:ascii="標楷體" w:eastAsia="標楷體" w:hAnsi="標楷體"/>
        </w:rPr>
      </w:pPr>
      <w:r w:rsidRPr="000C2011">
        <w:rPr>
          <w:rFonts w:ascii="MS Gothic" w:eastAsia="MS Gothic" w:hAnsi="MS Gothic" w:cs="MS Gothic" w:hint="eastAsia"/>
        </w:rPr>
        <w:t>㈣</w:t>
      </w:r>
      <w:r w:rsidRPr="000C2011">
        <w:rPr>
          <w:rFonts w:ascii="標楷體" w:eastAsia="標楷體" w:hAnsi="標楷體"/>
        </w:rPr>
        <w:t>一定期間內</w:t>
      </w:r>
      <w:r w:rsidRPr="000C2011">
        <w:rPr>
          <w:rFonts w:ascii="標楷體" w:eastAsia="標楷體" w:hAnsi="標楷體" w:hint="eastAsia"/>
        </w:rPr>
        <w:t>不得擔任校內教評會委員或學術行政主管職務。</w:t>
      </w:r>
    </w:p>
    <w:p w:rsidR="00633DEF" w:rsidRDefault="000C2011" w:rsidP="00962BF5">
      <w:pPr>
        <w:pStyle w:val="a3"/>
        <w:rPr>
          <w:rFonts w:ascii="標楷體" w:eastAsia="標楷體" w:hAnsi="標楷體"/>
        </w:rPr>
      </w:pPr>
      <w:r w:rsidRPr="000C2011">
        <w:rPr>
          <w:rFonts w:ascii="MS Gothic" w:eastAsia="MS Gothic" w:hAnsi="MS Gothic" w:cs="MS Gothic" w:hint="eastAsia"/>
        </w:rPr>
        <w:t>㈤</w:t>
      </w:r>
      <w:r w:rsidRPr="000C2011">
        <w:rPr>
          <w:rFonts w:ascii="標楷體" w:eastAsia="標楷體" w:hAnsi="標楷體"/>
        </w:rPr>
        <w:t>撤銷或廢止本校各委員會委員資格、撤銷或廢止相關獎項，並追回部分或全部</w:t>
      </w:r>
    </w:p>
    <w:p w:rsidR="000C2011" w:rsidRPr="000C2011" w:rsidRDefault="000C2011" w:rsidP="00962BF5">
      <w:pPr>
        <w:pStyle w:val="a3"/>
        <w:ind w:firstLineChars="100" w:firstLine="240"/>
        <w:rPr>
          <w:rFonts w:ascii="標楷體" w:eastAsia="標楷體" w:hAnsi="標楷體"/>
        </w:rPr>
      </w:pPr>
      <w:r w:rsidRPr="000C2011">
        <w:rPr>
          <w:rFonts w:ascii="標楷體" w:eastAsia="標楷體" w:hAnsi="標楷體" w:hint="eastAsia"/>
        </w:rPr>
        <w:t>補助費用、獎勵（費）。</w:t>
      </w:r>
    </w:p>
    <w:p w:rsidR="000C2011" w:rsidRPr="000C2011" w:rsidRDefault="000C2011" w:rsidP="00962BF5">
      <w:pPr>
        <w:pStyle w:val="a3"/>
        <w:rPr>
          <w:rFonts w:ascii="標楷體" w:eastAsia="標楷體" w:hAnsi="標楷體"/>
        </w:rPr>
      </w:pPr>
      <w:r w:rsidRPr="000C2011">
        <w:rPr>
          <w:rFonts w:ascii="MS Gothic" w:eastAsia="MS Gothic" w:hAnsi="MS Gothic" w:cs="MS Gothic" w:hint="eastAsia"/>
        </w:rPr>
        <w:t>㈥</w:t>
      </w:r>
      <w:r w:rsidRPr="000C2011">
        <w:rPr>
          <w:rFonts w:ascii="標楷體" w:eastAsia="標楷體" w:hAnsi="標楷體"/>
        </w:rPr>
        <w:t>一定期間或終身停止申請及執</w:t>
      </w:r>
      <w:r w:rsidRPr="000C2011">
        <w:rPr>
          <w:rFonts w:ascii="標楷體" w:eastAsia="標楷體" w:hAnsi="標楷體" w:hint="eastAsia"/>
        </w:rPr>
        <w:t>行各類計畫、申請及領取補助費用、獎勵（費）。</w:t>
      </w:r>
    </w:p>
    <w:p w:rsidR="000C2011" w:rsidRPr="000C2011" w:rsidRDefault="000C2011" w:rsidP="00962BF5">
      <w:pPr>
        <w:pStyle w:val="a3"/>
        <w:rPr>
          <w:rFonts w:ascii="標楷體" w:eastAsia="標楷體" w:hAnsi="標楷體"/>
        </w:rPr>
      </w:pPr>
      <w:r w:rsidRPr="000C2011">
        <w:rPr>
          <w:rFonts w:ascii="MS Gothic" w:eastAsia="MS Gothic" w:hAnsi="MS Gothic" w:cs="MS Gothic" w:hint="eastAsia"/>
        </w:rPr>
        <w:t>㈦</w:t>
      </w:r>
      <w:r w:rsidRPr="000C2011">
        <w:rPr>
          <w:rFonts w:ascii="標楷體" w:eastAsia="標楷體" w:hAnsi="標楷體"/>
        </w:rPr>
        <w:t>依教師法第十四條規定予以解聘、停聘、</w:t>
      </w:r>
      <w:r w:rsidRPr="000C2011">
        <w:rPr>
          <w:rFonts w:ascii="標楷體" w:eastAsia="標楷體" w:hAnsi="標楷體" w:hint="eastAsia"/>
        </w:rPr>
        <w:t>不續聘。</w:t>
      </w:r>
    </w:p>
    <w:p w:rsidR="000C2011" w:rsidRPr="000C2011" w:rsidRDefault="000C2011" w:rsidP="00962BF5">
      <w:pPr>
        <w:pStyle w:val="a3"/>
        <w:rPr>
          <w:rFonts w:ascii="標楷體" w:eastAsia="標楷體" w:hAnsi="標楷體"/>
        </w:rPr>
      </w:pPr>
      <w:r w:rsidRPr="000C2011">
        <w:rPr>
          <w:rFonts w:ascii="標楷體" w:eastAsia="標楷體" w:hAnsi="標楷體" w:hint="eastAsia"/>
        </w:rPr>
        <w:t>前項處置屬解聘、停聘、不續聘等情節重大者，依循本校教師評審程序審議</w:t>
      </w:r>
      <w:r w:rsidR="00633DEF" w:rsidRPr="000C2011">
        <w:rPr>
          <w:rFonts w:ascii="標楷體" w:eastAsia="標楷體" w:hAnsi="標楷體" w:hint="eastAsia"/>
        </w:rPr>
        <w:t>並報</w:t>
      </w:r>
      <w:r w:rsidRPr="000C2011">
        <w:rPr>
          <w:rFonts w:ascii="標楷體" w:eastAsia="標楷體" w:hAnsi="標楷體" w:hint="eastAsia"/>
        </w:rPr>
        <w:t>教育部核准。</w:t>
      </w:r>
    </w:p>
    <w:p w:rsidR="000C2011" w:rsidRPr="000C2011" w:rsidRDefault="000C2011" w:rsidP="00962BF5">
      <w:pPr>
        <w:pStyle w:val="a3"/>
        <w:rPr>
          <w:rFonts w:ascii="標楷體" w:eastAsia="標楷體" w:hAnsi="標楷體"/>
        </w:rPr>
      </w:pPr>
      <w:r w:rsidRPr="000C2011">
        <w:rPr>
          <w:rFonts w:ascii="標楷體" w:eastAsia="標楷體" w:hAnsi="標楷體" w:hint="eastAsia"/>
        </w:rPr>
        <w:t>經本校認定違反學術倫理案件之處分，應以書面密件通知被檢舉人及其所屬</w:t>
      </w:r>
      <w:r w:rsidR="00633DEF">
        <w:rPr>
          <w:rFonts w:ascii="標楷體" w:eastAsia="標楷體" w:hAnsi="標楷體" w:hint="eastAsia"/>
        </w:rPr>
        <w:t>研究所</w:t>
      </w:r>
      <w:r w:rsidRPr="000C2011">
        <w:rPr>
          <w:rFonts w:ascii="標楷體" w:eastAsia="標楷體" w:hAnsi="標楷體" w:hint="eastAsia"/>
        </w:rPr>
        <w:t>，並將被檢舉人違反學術倫理行為之處分情形副知教育部；涉及教育部獎補助</w:t>
      </w:r>
      <w:r w:rsidR="00633DEF" w:rsidRPr="000C2011">
        <w:rPr>
          <w:rFonts w:ascii="標楷體" w:eastAsia="標楷體" w:hAnsi="標楷體" w:hint="eastAsia"/>
        </w:rPr>
        <w:t>者，</w:t>
      </w:r>
      <w:r w:rsidRPr="000C2011">
        <w:rPr>
          <w:rFonts w:ascii="標楷體" w:eastAsia="標楷體" w:hAnsi="標楷體" w:hint="eastAsia"/>
        </w:rPr>
        <w:t>由本校先行查處後報教育部複審。</w:t>
      </w:r>
    </w:p>
    <w:p w:rsidR="000C2011" w:rsidRPr="000C2011" w:rsidRDefault="000C2011" w:rsidP="00962BF5">
      <w:pPr>
        <w:pStyle w:val="a3"/>
        <w:rPr>
          <w:rFonts w:ascii="標楷體" w:eastAsia="標楷體" w:hAnsi="標楷體"/>
        </w:rPr>
      </w:pPr>
      <w:r w:rsidRPr="000C2011">
        <w:rPr>
          <w:rFonts w:ascii="標楷體" w:eastAsia="標楷體" w:hAnsi="標楷體" w:hint="eastAsia"/>
        </w:rPr>
        <w:t>處分通知應載明審議結果、處分種類、理由，及被檢舉人不服時之救濟單位及期限。</w:t>
      </w:r>
    </w:p>
    <w:p w:rsidR="000C2011" w:rsidRPr="000C2011" w:rsidRDefault="000C2011" w:rsidP="00962BF5">
      <w:pPr>
        <w:pStyle w:val="a3"/>
        <w:ind w:left="798" w:right="199" w:hanging="695"/>
        <w:rPr>
          <w:rFonts w:ascii="標楷體" w:eastAsia="標楷體" w:hAnsi="標楷體"/>
        </w:rPr>
      </w:pPr>
      <w:r w:rsidRPr="000C2011">
        <w:rPr>
          <w:rFonts w:ascii="標楷體" w:eastAsia="標楷體" w:hAnsi="標楷體" w:hint="eastAsia"/>
        </w:rPr>
        <w:lastRenderedPageBreak/>
        <w:t>十三、被檢舉案件無確切證據足資認定被檢舉人違反學術倫理時，應將調查結果以書面通知檢舉人，並得分別通知被檢舉人及其所屬</w:t>
      </w:r>
      <w:r w:rsidR="00633DEF">
        <w:rPr>
          <w:rFonts w:ascii="標楷體" w:eastAsia="標楷體" w:hAnsi="標楷體" w:hint="eastAsia"/>
        </w:rPr>
        <w:t>研究所</w:t>
      </w:r>
      <w:r w:rsidRPr="000C2011">
        <w:rPr>
          <w:rFonts w:ascii="標楷體" w:eastAsia="標楷體" w:hAnsi="標楷體" w:hint="eastAsia"/>
        </w:rPr>
        <w:t>。</w:t>
      </w:r>
    </w:p>
    <w:p w:rsidR="000C2011" w:rsidRPr="000C2011" w:rsidRDefault="000C2011" w:rsidP="00962BF5">
      <w:pPr>
        <w:pStyle w:val="a3"/>
        <w:ind w:left="756"/>
        <w:rPr>
          <w:rFonts w:ascii="標楷體" w:eastAsia="標楷體" w:hAnsi="標楷體"/>
        </w:rPr>
      </w:pPr>
      <w:r w:rsidRPr="000C2011">
        <w:rPr>
          <w:rFonts w:ascii="標楷體" w:eastAsia="標楷體" w:hAnsi="標楷體" w:hint="eastAsia"/>
        </w:rPr>
        <w:t>檢舉案經審結後判定未成立，檢舉人如再次提出檢舉，應提出原檢舉案審結之決議及具體新事實或新證據，本校始依第六點規定程序啟動審理機制；否則即依原審議決定逕復檢舉人，不另行處理。</w:t>
      </w:r>
    </w:p>
    <w:p w:rsidR="000C2011" w:rsidRPr="000C2011" w:rsidRDefault="000C2011" w:rsidP="00962BF5">
      <w:pPr>
        <w:pStyle w:val="a3"/>
        <w:ind w:left="756"/>
        <w:rPr>
          <w:rFonts w:ascii="標楷體" w:eastAsia="標楷體" w:hAnsi="標楷體"/>
        </w:rPr>
      </w:pPr>
      <w:r w:rsidRPr="000C2011">
        <w:rPr>
          <w:rFonts w:ascii="標楷體" w:eastAsia="標楷體" w:hAnsi="標楷體" w:hint="eastAsia"/>
        </w:rPr>
        <w:t>對於檢舉人濫行檢舉，致生影響校園和諧之情事，由校教評會認定，並依情節輕重向相關單位提出懲處建議。</w:t>
      </w:r>
    </w:p>
    <w:p w:rsidR="000C2011" w:rsidRPr="000C2011" w:rsidRDefault="000C2011" w:rsidP="00962BF5">
      <w:pPr>
        <w:pStyle w:val="a3"/>
        <w:ind w:left="859" w:right="199" w:hanging="756"/>
        <w:rPr>
          <w:rFonts w:ascii="標楷體" w:eastAsia="標楷體" w:hAnsi="標楷體"/>
        </w:rPr>
      </w:pPr>
      <w:r w:rsidRPr="000C2011">
        <w:rPr>
          <w:rFonts w:ascii="標楷體" w:eastAsia="標楷體" w:hAnsi="標楷體" w:hint="eastAsia"/>
        </w:rPr>
        <w:t>十四、本校專</w:t>
      </w:r>
      <w:r w:rsidR="006728B7">
        <w:rPr>
          <w:rFonts w:ascii="標楷體" w:eastAsia="標楷體" w:hAnsi="標楷體" w:hint="eastAsia"/>
        </w:rPr>
        <w:t>兼</w:t>
      </w:r>
      <w:r w:rsidRPr="000C2011">
        <w:rPr>
          <w:rFonts w:ascii="標楷體" w:eastAsia="標楷體" w:hAnsi="標楷體" w:hint="eastAsia"/>
        </w:rPr>
        <w:t>任</w:t>
      </w:r>
      <w:r w:rsidR="006728B7">
        <w:rPr>
          <w:rFonts w:ascii="標楷體" w:eastAsia="標楷體" w:hAnsi="標楷體" w:hint="eastAsia"/>
        </w:rPr>
        <w:t>教師皆</w:t>
      </w:r>
      <w:r w:rsidRPr="000C2011">
        <w:rPr>
          <w:rFonts w:ascii="標楷體" w:eastAsia="標楷體" w:hAnsi="標楷體" w:hint="eastAsia"/>
        </w:rPr>
        <w:t>比照本要點規定辦理。</w:t>
      </w:r>
    </w:p>
    <w:p w:rsidR="000C2011" w:rsidRPr="000C2011" w:rsidRDefault="000C2011" w:rsidP="00962BF5">
      <w:pPr>
        <w:pStyle w:val="a3"/>
        <w:ind w:left="859" w:right="199" w:hanging="756"/>
        <w:rPr>
          <w:rFonts w:ascii="標楷體" w:eastAsia="標楷體" w:hAnsi="標楷體"/>
        </w:rPr>
      </w:pPr>
      <w:r w:rsidRPr="000C2011">
        <w:rPr>
          <w:rFonts w:ascii="標楷體" w:eastAsia="標楷體" w:hAnsi="標楷體" w:hint="eastAsia"/>
        </w:rPr>
        <w:t>十五、本要點如有未盡事宜，悉依「專科以上學校學術倫理案件處理原則」、「一貫道崇德學院學術倫理規範實施要點」及其他有關規定辦理。</w:t>
      </w:r>
    </w:p>
    <w:p w:rsidR="006A3BA0" w:rsidRPr="000C2011" w:rsidRDefault="000C2011" w:rsidP="00962BF5">
      <w:pPr>
        <w:pStyle w:val="a3"/>
        <w:ind w:left="859" w:right="199" w:hanging="756"/>
        <w:rPr>
          <w:rFonts w:ascii="標楷體" w:eastAsia="標楷體" w:hAnsi="標楷體"/>
        </w:rPr>
      </w:pPr>
      <w:r w:rsidRPr="000C2011">
        <w:rPr>
          <w:rFonts w:ascii="標楷體" w:eastAsia="標楷體" w:hAnsi="標楷體" w:hint="eastAsia"/>
        </w:rPr>
        <w:t>十六、本要點經校教評會通過，並經核定後實施，修正時亦同。</w:t>
      </w:r>
    </w:p>
    <w:sectPr w:rsidR="006A3BA0" w:rsidRPr="000C2011" w:rsidSect="00DA7875">
      <w:pgSz w:w="11907" w:h="16840" w:code="9"/>
      <w:pgMar w:top="799" w:right="992" w:bottom="992" w:left="99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89B" w:rsidRDefault="004B589B" w:rsidP="00DA7875">
      <w:r>
        <w:separator/>
      </w:r>
    </w:p>
  </w:endnote>
  <w:endnote w:type="continuationSeparator" w:id="0">
    <w:p w:rsidR="004B589B" w:rsidRDefault="004B589B" w:rsidP="00DA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89B" w:rsidRDefault="004B589B" w:rsidP="00DA7875">
      <w:r>
        <w:separator/>
      </w:r>
    </w:p>
  </w:footnote>
  <w:footnote w:type="continuationSeparator" w:id="0">
    <w:p w:rsidR="004B589B" w:rsidRDefault="004B589B" w:rsidP="00DA7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71"/>
    <w:rsid w:val="000A55A0"/>
    <w:rsid w:val="000C2011"/>
    <w:rsid w:val="001B57C0"/>
    <w:rsid w:val="00374691"/>
    <w:rsid w:val="003B24F0"/>
    <w:rsid w:val="004B589B"/>
    <w:rsid w:val="00633DEF"/>
    <w:rsid w:val="006728B7"/>
    <w:rsid w:val="006A3BA0"/>
    <w:rsid w:val="00764421"/>
    <w:rsid w:val="00837A8A"/>
    <w:rsid w:val="00962BF5"/>
    <w:rsid w:val="00B57071"/>
    <w:rsid w:val="00C92B83"/>
    <w:rsid w:val="00DA7875"/>
    <w:rsid w:val="00DE469F"/>
    <w:rsid w:val="00F811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2D487"/>
  <w15:docId w15:val="{1D9268B8-E139-4F7C-88E9-6E93A491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軟正黑體" w:eastAsia="微軟正黑體" w:hAnsi="微軟正黑體" w:cs="微軟正黑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03"/>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92B8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92B83"/>
    <w:rPr>
      <w:rFonts w:asciiTheme="majorHAnsi" w:eastAsiaTheme="majorEastAsia" w:hAnsiTheme="majorHAnsi" w:cstheme="majorBidi"/>
      <w:sz w:val="18"/>
      <w:szCs w:val="18"/>
      <w:lang w:val="zh-TW" w:eastAsia="zh-TW" w:bidi="zh-TW"/>
    </w:rPr>
  </w:style>
  <w:style w:type="paragraph" w:styleId="a7">
    <w:name w:val="header"/>
    <w:basedOn w:val="a"/>
    <w:link w:val="a8"/>
    <w:uiPriority w:val="99"/>
    <w:unhideWhenUsed/>
    <w:rsid w:val="00DA7875"/>
    <w:pPr>
      <w:tabs>
        <w:tab w:val="center" w:pos="4153"/>
        <w:tab w:val="right" w:pos="8306"/>
      </w:tabs>
      <w:snapToGrid w:val="0"/>
    </w:pPr>
    <w:rPr>
      <w:sz w:val="20"/>
      <w:szCs w:val="20"/>
    </w:rPr>
  </w:style>
  <w:style w:type="character" w:customStyle="1" w:styleId="a8">
    <w:name w:val="頁首 字元"/>
    <w:basedOn w:val="a0"/>
    <w:link w:val="a7"/>
    <w:uiPriority w:val="99"/>
    <w:rsid w:val="00DA7875"/>
    <w:rPr>
      <w:rFonts w:ascii="微軟正黑體" w:eastAsia="微軟正黑體" w:hAnsi="微軟正黑體" w:cs="微軟正黑體"/>
      <w:sz w:val="20"/>
      <w:szCs w:val="20"/>
      <w:lang w:val="zh-TW" w:eastAsia="zh-TW" w:bidi="zh-TW"/>
    </w:rPr>
  </w:style>
  <w:style w:type="paragraph" w:styleId="a9">
    <w:name w:val="footer"/>
    <w:basedOn w:val="a"/>
    <w:link w:val="aa"/>
    <w:uiPriority w:val="99"/>
    <w:unhideWhenUsed/>
    <w:rsid w:val="00DA7875"/>
    <w:pPr>
      <w:tabs>
        <w:tab w:val="center" w:pos="4153"/>
        <w:tab w:val="right" w:pos="8306"/>
      </w:tabs>
      <w:snapToGrid w:val="0"/>
    </w:pPr>
    <w:rPr>
      <w:sz w:val="20"/>
      <w:szCs w:val="20"/>
    </w:rPr>
  </w:style>
  <w:style w:type="character" w:customStyle="1" w:styleId="aa">
    <w:name w:val="頁尾 字元"/>
    <w:basedOn w:val="a0"/>
    <w:link w:val="a9"/>
    <w:uiPriority w:val="99"/>
    <w:rsid w:val="00DA7875"/>
    <w:rPr>
      <w:rFonts w:ascii="微軟正黑體" w:eastAsia="微軟正黑體" w:hAnsi="微軟正黑體" w:cs="微軟正黑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&lt;4D6963726F736F667420576F7264202D20B0EAA5DFAAEAA7C0ACECA7DEA46ABEC7BEC7B34EADDBB27AAED7A5F3B342B27AAD6EC24931303135&gt;</dc:title>
  <dc:creator>admin</dc:creator>
  <cp:lastModifiedBy>人事暨行政主任</cp:lastModifiedBy>
  <cp:revision>8</cp:revision>
  <cp:lastPrinted>2021-05-04T07:28:00Z</cp:lastPrinted>
  <dcterms:created xsi:type="dcterms:W3CDTF">2021-04-28T06:34:00Z</dcterms:created>
  <dcterms:modified xsi:type="dcterms:W3CDTF">2021-05-05T02:27:00Z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2017-11-21T00:00:00Z</vt:filetime>
  </property>
  <property fmtid="{D5CDD505-2E9C-101B-9397-08002B2CF9AE}" pid="3" name="Creator">
    <vt:lpwstr>PScript5.dll Version 5.2.2</vt:lpwstr>
  </property>
  <property fmtid="{D5CDD505-2E9C-101B-9397-08002B2CF9AE}" pid="4" name="LastSaved">
    <vt:filetime>2021-04-28T00:00:00Z</vt:filetime>
  </property>
</Properties>
</file>